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97" w:rsidRPr="00846A97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46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846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«Принятие решения о переводе жилого помещения в нежилое помещение и нежилого помещения в жилое в помещение»</w:t>
      </w:r>
      <w:r w:rsidRPr="00846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 указанием их реквизитов и источников официального опубликования</w:t>
      </w:r>
      <w:proofErr w:type="gramEnd"/>
    </w:p>
    <w:p w:rsidR="00846A97" w:rsidRPr="00846A97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D19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19FF">
        <w:rPr>
          <w:rFonts w:ascii="Times New Roman" w:hAnsi="Times New Roman" w:cs="Times New Roman"/>
          <w:sz w:val="24"/>
          <w:szCs w:val="24"/>
        </w:rPr>
        <w:t>: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12.12.1993 («Российская газета» от 25.12.1993 № 237);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 (Российская газета от 12.01.2005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(«Российская газета» от </w:t>
      </w:r>
      <w:r w:rsidRPr="007D19FF">
        <w:rPr>
          <w:rFonts w:ascii="Times New Roman" w:hAnsi="Times New Roman" w:cs="Times New Roman"/>
          <w:sz w:val="24"/>
          <w:szCs w:val="24"/>
        </w:rPr>
        <w:t>30.12.2004 № 290);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Федеральным законом от 29.12.2004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189-ФЗ «О введении в действие Жилищного кодекса Р</w:t>
      </w:r>
      <w:bookmarkStart w:id="0" w:name="_GoBack"/>
      <w:bookmarkEnd w:id="0"/>
      <w:r w:rsidRPr="007D19FF">
        <w:rPr>
          <w:rFonts w:ascii="Times New Roman" w:hAnsi="Times New Roman" w:cs="Times New Roman"/>
          <w:sz w:val="24"/>
          <w:szCs w:val="24"/>
        </w:rPr>
        <w:t>оссийской Федерации» («Российская газета» от 12.01.2005 № 1, «Парламентская газета» от 15.01.2005 № 7-8, Собрание законодательства Российской Федерации от 03.01.2005 № 1 (часть I) ст.5);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Федеральным законом от 29.12.2004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191-ФЗ «О введении в действие Градостроительного кодекса Российской Федерации» («Российская газета»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30.12.2004 № 290);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(«Российская газета» от 08.10.2003 № 202, «Парламентская газета» от 08.10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19FF">
        <w:rPr>
          <w:rFonts w:ascii="Times New Roman" w:hAnsi="Times New Roman" w:cs="Times New Roman"/>
          <w:sz w:val="24"/>
          <w:szCs w:val="24"/>
        </w:rPr>
        <w:t>2003 № 186, Собрание законодательства Российской Федерации от 06.10.2003 № 40 ст. 3822);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Федеральным законом от 02.05.2006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 («Парламентская газета» от 11.05.2006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70-71, «Российская газета» от 05.05.2006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9F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95, Собрание законодательства Российской Федерации от 08.05.2006 № 19 ст. 2060);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 от 30.07.2010 № 168);</w:t>
      </w:r>
    </w:p>
    <w:p w:rsidR="00846A97" w:rsidRPr="007D19FF" w:rsidRDefault="00846A97" w:rsidP="00846A97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7D19FF">
        <w:rPr>
          <w:rFonts w:ascii="Times New Roman" w:hAnsi="Times New Roman"/>
          <w:sz w:val="24"/>
          <w:szCs w:val="24"/>
        </w:rPr>
        <w:t>становлением Правительства Российской Федерации от 10.08.</w:t>
      </w:r>
      <w:r w:rsidRPr="007D19FF">
        <w:rPr>
          <w:rFonts w:ascii="Times New Roman" w:hAnsi="Times New Roman"/>
          <w:bCs/>
          <w:sz w:val="24"/>
          <w:szCs w:val="24"/>
        </w:rPr>
        <w:t>2005 № 502 «Об</w:t>
      </w:r>
      <w:r>
        <w:rPr>
          <w:rFonts w:ascii="Times New Roman" w:hAnsi="Times New Roman"/>
          <w:bCs/>
          <w:sz w:val="24"/>
          <w:szCs w:val="24"/>
        </w:rPr>
        <w:t> </w:t>
      </w:r>
      <w:r w:rsidRPr="007D19FF">
        <w:rPr>
          <w:rFonts w:ascii="Times New Roman" w:hAnsi="Times New Roman"/>
          <w:bCs/>
          <w:sz w:val="24"/>
          <w:szCs w:val="24"/>
        </w:rPr>
        <w:t xml:space="preserve">утверждении формы </w:t>
      </w:r>
      <w:r>
        <w:rPr>
          <w:rFonts w:ascii="Times New Roman" w:hAnsi="Times New Roman"/>
          <w:bCs/>
          <w:sz w:val="24"/>
          <w:szCs w:val="24"/>
        </w:rPr>
        <w:t>у</w:t>
      </w:r>
      <w:r w:rsidRPr="007D19FF">
        <w:rPr>
          <w:rFonts w:ascii="Times New Roman" w:hAnsi="Times New Roman"/>
          <w:bCs/>
          <w:sz w:val="24"/>
          <w:szCs w:val="24"/>
        </w:rPr>
        <w:t>ведомления о переводе (отказе в переводе) жилого (нежилого) помещения в нежилое (жилое) помещение» (текст постановления опубликован в «Российской газете» от 06.05.2005 № 95, в Собрании законодательства Российской Федерации от 09.05.2005 № 19 ст. 1812);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Постановлением Государственного комитета Российской Федерации по строительству и жилищно-коммунальному комплексу от 27.09.2003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9F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170 «Об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утверждении правил и норм технической эксплуатации жилищного фонда»;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Конституцией Чувашской Республики, принятой 30.11.2000 (газета «Республика» от 09.12.2000 № 52 (225), газета «</w:t>
      </w:r>
      <w:proofErr w:type="spellStart"/>
      <w:r w:rsidRPr="007D19FF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Pr="007D19FF">
        <w:rPr>
          <w:rFonts w:ascii="Times New Roman" w:hAnsi="Times New Roman" w:cs="Times New Roman"/>
          <w:sz w:val="24"/>
          <w:szCs w:val="24"/>
        </w:rPr>
        <w:t>» (на чувашском языке) от 09.12.2000 № 224 (23144);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решением Чебоксарского городского Собрания депутатов Чувашской Республики от 30.11.2005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40 «Об Уставе муниципального образования города Чебоксары - столицы Чувашской Республики» (газета «Чебоксарские новости» от 31.12.2005 № 255-260 (3588)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19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Чебоксары от 16.10.2013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>3391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(текст постановления опубликован в Вестнике органов местного самоуправления города Чебоксары от 30.10.2013 № 19 (92)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администрации города Чебоксары от 16.10.2013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3392 «Об </w:t>
      </w:r>
      <w:r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(текст постановления опубликован в </w:t>
      </w:r>
      <w:r w:rsidRPr="00E734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Вестнике органов местного самоуправления города Чебоксары от 30.10.2013 № 19 (92));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распоряжением администрации города Че</w:t>
      </w:r>
      <w:r>
        <w:rPr>
          <w:rFonts w:ascii="Times New Roman" w:hAnsi="Times New Roman" w:cs="Times New Roman"/>
          <w:sz w:val="24"/>
          <w:szCs w:val="24"/>
        </w:rPr>
        <w:t>боксары Чувашской Республики от </w:t>
      </w:r>
      <w:r w:rsidRPr="007D19FF">
        <w:rPr>
          <w:rFonts w:ascii="Times New Roman" w:hAnsi="Times New Roman" w:cs="Times New Roman"/>
          <w:sz w:val="24"/>
          <w:szCs w:val="24"/>
        </w:rPr>
        <w:t>10.05.2016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102-р «Об утверждении инструкции по организации работы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обращениями граждан в администрации города Чебоксары» (Портал органов власти Чувашской Республики в сети Интернет (www.cap.ru));</w:t>
      </w:r>
    </w:p>
    <w:p w:rsidR="00846A97" w:rsidRPr="007D19FF" w:rsidRDefault="00846A97" w:rsidP="00846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FF">
        <w:rPr>
          <w:rFonts w:ascii="Times New Roman" w:hAnsi="Times New Roman" w:cs="Times New Roman"/>
          <w:sz w:val="24"/>
          <w:szCs w:val="24"/>
        </w:rPr>
        <w:t>распоряжением администрации города Чебоксары Чувашской Республики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03.03.2015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9FF">
        <w:rPr>
          <w:rFonts w:ascii="Times New Roman" w:hAnsi="Times New Roman" w:cs="Times New Roman"/>
          <w:sz w:val="24"/>
          <w:szCs w:val="24"/>
        </w:rPr>
        <w:t>43-р «Об утверждении нормативных актов по делопроизводству в администрации города Чебоксары».</w:t>
      </w:r>
    </w:p>
    <w:p w:rsidR="0074476F" w:rsidRDefault="0074476F"/>
    <w:sectPr w:rsidR="0074476F" w:rsidSect="00A41835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97"/>
    <w:rsid w:val="00154ECD"/>
    <w:rsid w:val="004615A0"/>
    <w:rsid w:val="004703FB"/>
    <w:rsid w:val="0074476F"/>
    <w:rsid w:val="007E2776"/>
    <w:rsid w:val="008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46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46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arch5</dc:creator>
  <cp:lastModifiedBy>arch5</cp:lastModifiedBy>
  <cp:revision>1</cp:revision>
  <dcterms:created xsi:type="dcterms:W3CDTF">2019-05-16T12:29:00Z</dcterms:created>
  <dcterms:modified xsi:type="dcterms:W3CDTF">2019-05-16T12:33:00Z</dcterms:modified>
</cp:coreProperties>
</file>