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A8" w:rsidRDefault="00DD1DA8" w:rsidP="003E27B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D84F27">
        <w:rPr>
          <w:b/>
          <w:color w:val="000000" w:themeColor="text1"/>
          <w:sz w:val="28"/>
          <w:szCs w:val="28"/>
        </w:rPr>
        <w:t xml:space="preserve">Перечень нормативных правовых актов, регулирующих </w:t>
      </w:r>
      <w:r w:rsidR="00095049" w:rsidRPr="00D84F27">
        <w:rPr>
          <w:b/>
          <w:color w:val="000000" w:themeColor="text1"/>
          <w:sz w:val="28"/>
          <w:szCs w:val="28"/>
        </w:rPr>
        <w:t>предоставление</w:t>
      </w:r>
      <w:r w:rsidRPr="00D84F27">
        <w:rPr>
          <w:b/>
          <w:color w:val="000000" w:themeColor="text1"/>
          <w:sz w:val="28"/>
          <w:szCs w:val="28"/>
        </w:rPr>
        <w:t xml:space="preserve"> муниципальной услуги</w:t>
      </w:r>
      <w:r w:rsidR="00095049" w:rsidRPr="00D84F27">
        <w:rPr>
          <w:b/>
          <w:color w:val="000000" w:themeColor="text1"/>
          <w:sz w:val="28"/>
          <w:szCs w:val="28"/>
        </w:rPr>
        <w:t xml:space="preserve"> </w:t>
      </w:r>
      <w:r w:rsidR="00095049" w:rsidRPr="00D84F27">
        <w:rPr>
          <w:b/>
          <w:sz w:val="28"/>
          <w:szCs w:val="28"/>
        </w:rPr>
        <w:t>«Предварительное согласование предоставления земельного участка»</w:t>
      </w:r>
    </w:p>
    <w:p w:rsidR="00D84F27" w:rsidRPr="00D84F27" w:rsidRDefault="00D84F27" w:rsidP="00D84F27">
      <w:pPr>
        <w:pStyle w:val="s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DD1DA8" w:rsidRPr="00D84F27" w:rsidRDefault="00DD1DA8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84F27"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с: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4" w:anchor="/document/10103000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Конституцией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Российской Федерации (текст Конституции опубликован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Российской газете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25.12.1993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237);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5" w:anchor="/document/12124624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Земельным кодексом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Российской Федерации от 25.10.2001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136-ФЗ (текст Кодекса опубликован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Российской газете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30.10.2001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211-212,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Парламентской газете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30.10.2001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204-205, в Собрании законодательства Российской Федерации от 29.10.2001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44, ст. 4147);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6" w:anchor="/document/12138258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Российской Федерации от 29.12.2004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190-ФЗ (текст Кодекса опубликован в изданиях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Российская газета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30.12.2004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290,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Парламентской газете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14.01.2005,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5-6, в Собрании законодательства Российской Федерации от 03.01.2005,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1 (часть 1));</w:t>
      </w:r>
      <w:bookmarkStart w:id="0" w:name="_GoBack"/>
      <w:bookmarkEnd w:id="0"/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7" w:anchor="/document/186367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от 06.10.2003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131-ФЗ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(текст Федерального закона опубликован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Российской газете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08.10.2003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202,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Парламентской газете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08.10.2003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186, в Собрании законодательства Российской Федерации от 06.10.2003,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40, ст. 3822);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8" w:anchor="/document/12138154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от 21.12.2004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172-ФЗ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О переводе земель или земельных участков из одной категории в другую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(текст Федерального закона опубликован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Парламентской газете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28.12.2004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244,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Российской газете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30.12.2004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290, в Собрании законодательства Российской Федерации от 27.12.2004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52 (часть I) ст. 5276);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9" w:anchor="/document/12146661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от 02.05.2006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59-ФЗ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(текст Федерального закона опубликован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Парламентской газете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11.05.2006,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70-71,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Российской газете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05.05.2006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95, в Собрании законодательства Российской Федерации от 08.05.2006,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19, ст. 2060);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0" w:anchor="/document/12148567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от 27.07.2006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152-ФЗ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О персональных данных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(текст Федерального закона опубликован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Российской газете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29.07.2006,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165,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Парламентской газете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03.08.2006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126-127, в Собрании законодательства Российской Федерации от 31.07.2006,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31 (часть I), ст. 3451);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1" w:anchor="/document/12154874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от 24.07.2007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221-ФЗ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О кадастровой деятельности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(текст Федерального закона опубликован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Российской газете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01.08.2007,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165,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Парламентской газете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09.08.2007,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99-</w:t>
      </w:r>
      <w:r w:rsidR="00DD1DA8" w:rsidRPr="00D84F27">
        <w:rPr>
          <w:color w:val="000000" w:themeColor="text1"/>
          <w:sz w:val="28"/>
          <w:szCs w:val="28"/>
        </w:rPr>
        <w:lastRenderedPageBreak/>
        <w:t xml:space="preserve">101, в Собрании законодательства Российской Федерации от 30.07.2007,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31, ст. 4017);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2" w:anchor="/document/12177515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от 27.07.2010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210-ФЗ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(текст Федерального закона опубликован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Российской газете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30.07.2010,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168, в Собрании законодательства Российской Федерации от 02.08.2010,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31, ст. 4179);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3" w:anchor="/document/12184522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от 06.04.2011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63-ФЗ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Об электронной подписи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(текст Федерального закона опубликован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Российской газете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08.04.2011,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75, в Собрании законодательства Российской Федерации от 11.04.2011,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15, ст. 2036,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Парламентской газете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08-14.04.2011,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17);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4" w:anchor="/document/71129192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от 13.07.2015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218-ФЗ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О государственной регистрации недвижимости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(текст Федерального закона опубликован на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Официальном интернет-портале правовой информации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</w:t>
      </w:r>
      <w:hyperlink r:id="rId15" w:tgtFrame="_blank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www.pravo.gov.ru</w:t>
        </w:r>
      </w:hyperlink>
      <w:r w:rsidR="00DD1DA8" w:rsidRPr="00D84F27">
        <w:rPr>
          <w:color w:val="000000" w:themeColor="text1"/>
          <w:sz w:val="28"/>
          <w:szCs w:val="28"/>
        </w:rPr>
        <w:t xml:space="preserve">) 14.07.2015,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Российской газете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17.07.2015,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156, в Собрании законодательства Российской Федерации от 20.07.2015,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29 (часть I), ст. 4344);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6" w:anchor="/document/12191208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Правительства Российской Федерации от 24.10.2011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861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(текст постановления опубликован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Российской газете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02.11.2011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246, в Собрании законодательства Российской Федерации от 31.10.2011,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44, ст. 6274);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7" w:anchor="/document/70193794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Правительства Российской Федерации от 25.06.2012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634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(текст документа опубликован в изданиях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, 2012,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27, ст. 3744; 2013,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45, ст. 5807);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8" w:anchor="/document/70220262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Правительства Российской Федерации от 25.08.2012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852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(текст документа опубликован в изданиях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, 2012,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36, ст. 4903; 2014,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50, ст. 7113);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9" w:anchor="/document/70290064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Правительства Российской Федерации от 22.12.2012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1376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 xml:space="preserve">Об утверждении Правил организации деятельности многофункциональных центров предоставления государственных и </w:t>
      </w:r>
      <w:r w:rsidR="00DD1DA8" w:rsidRPr="00D84F27">
        <w:rPr>
          <w:color w:val="000000" w:themeColor="text1"/>
          <w:sz w:val="28"/>
          <w:szCs w:val="28"/>
        </w:rPr>
        <w:lastRenderedPageBreak/>
        <w:t>муниципальных услуг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(текст документа опубликован в изданиях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Российская газета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31.12.2012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303,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31.12.2012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53 (часть II) ст. 7932);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20" w:anchor="/document/70306198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Правительства Российской Федерации от 25.01.2013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33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(текст документа опубликован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04.02.2013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5 ст. 377);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21" w:anchor="/document/71362988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Правительства Российской Федерации от 26.03.2016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236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(текст постановления опубликован на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Официальном интернет-портале правовой информации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</w:t>
      </w:r>
      <w:hyperlink r:id="rId22" w:tgtFrame="_blank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www.pravo.gov.ru</w:t>
        </w:r>
      </w:hyperlink>
      <w:r w:rsidR="00DD1DA8" w:rsidRPr="00D84F27">
        <w:rPr>
          <w:color w:val="000000" w:themeColor="text1"/>
          <w:sz w:val="28"/>
          <w:szCs w:val="28"/>
        </w:rPr>
        <w:t xml:space="preserve">) 05.04.2016, в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Российской газете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08.04.2016,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75, в Собрании законодательства Российской Федерации от 11.04.2016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15 ст. 2084);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23" w:anchor="/document/70878720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приказом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Министерства экономического развития Российской Федерации от 12.01.2015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1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(текст приказа опубликован на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Официальном интернет-портале правовой информации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</w:t>
      </w:r>
      <w:hyperlink r:id="rId24" w:tgtFrame="_blank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www.pravo.gov.ru</w:t>
        </w:r>
      </w:hyperlink>
      <w:r w:rsidR="00DD1DA8" w:rsidRPr="00D84F27">
        <w:rPr>
          <w:color w:val="000000" w:themeColor="text1"/>
          <w:sz w:val="28"/>
          <w:szCs w:val="28"/>
        </w:rPr>
        <w:t xml:space="preserve">) 28.02.2015 (зарегистрирован в Минюсте РФ 27.02.2015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36258);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25" w:anchor="/document/17608181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решением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Чебоксарского городского Собрания депутатов Чувашской Республики от 30.11.2005,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40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Об Уставе муниципального образования города Чебоксары - столицы Чувашской Республики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(текст решения опубликован в газете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Чебоксарские новости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от 31.12.2005,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255-260);</w:t>
      </w:r>
    </w:p>
    <w:p w:rsidR="00DD1DA8" w:rsidRPr="00D84F27" w:rsidRDefault="00DD1DA8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84F27">
        <w:rPr>
          <w:color w:val="000000" w:themeColor="text1"/>
          <w:sz w:val="28"/>
          <w:szCs w:val="28"/>
        </w:rPr>
        <w:t xml:space="preserve">решением Чебоксарского городского Собрания депутатов Чувашской Республики от 03.03.2016 </w:t>
      </w:r>
      <w:r w:rsidR="00F83318" w:rsidRPr="00D84F27">
        <w:rPr>
          <w:color w:val="000000" w:themeColor="text1"/>
          <w:sz w:val="28"/>
          <w:szCs w:val="28"/>
        </w:rPr>
        <w:t>№</w:t>
      </w:r>
      <w:r w:rsidRPr="00D84F27">
        <w:rPr>
          <w:color w:val="000000" w:themeColor="text1"/>
          <w:sz w:val="28"/>
          <w:szCs w:val="28"/>
        </w:rPr>
        <w:t xml:space="preserve"> 187 </w:t>
      </w:r>
      <w:r w:rsidR="00F83318" w:rsidRPr="00D84F27">
        <w:rPr>
          <w:color w:val="000000" w:themeColor="text1"/>
          <w:sz w:val="28"/>
          <w:szCs w:val="28"/>
        </w:rPr>
        <w:t>«</w:t>
      </w:r>
      <w:r w:rsidRPr="00D84F27">
        <w:rPr>
          <w:color w:val="000000" w:themeColor="text1"/>
          <w:sz w:val="28"/>
          <w:szCs w:val="28"/>
        </w:rPr>
        <w:t xml:space="preserve">Об утверждении Правил землепользования и застройки Чебоксарского городского округа, разработанных АО </w:t>
      </w:r>
      <w:r w:rsidR="00F83318" w:rsidRPr="00D84F27">
        <w:rPr>
          <w:color w:val="000000" w:themeColor="text1"/>
          <w:sz w:val="28"/>
          <w:szCs w:val="28"/>
        </w:rPr>
        <w:t>«</w:t>
      </w:r>
      <w:r w:rsidRPr="00D84F27">
        <w:rPr>
          <w:color w:val="000000" w:themeColor="text1"/>
          <w:sz w:val="28"/>
          <w:szCs w:val="28"/>
        </w:rPr>
        <w:t>РосНИПИУрбанистики</w:t>
      </w:r>
      <w:r w:rsidR="00F83318" w:rsidRPr="00D84F27">
        <w:rPr>
          <w:color w:val="000000" w:themeColor="text1"/>
          <w:sz w:val="28"/>
          <w:szCs w:val="28"/>
        </w:rPr>
        <w:t>»</w:t>
      </w:r>
      <w:r w:rsidRPr="00D84F27">
        <w:rPr>
          <w:color w:val="000000" w:themeColor="text1"/>
          <w:sz w:val="28"/>
          <w:szCs w:val="28"/>
        </w:rPr>
        <w:t xml:space="preserve"> в 2015 году</w:t>
      </w:r>
      <w:r w:rsidR="00F83318" w:rsidRPr="00D84F27">
        <w:rPr>
          <w:color w:val="000000" w:themeColor="text1"/>
          <w:sz w:val="28"/>
          <w:szCs w:val="28"/>
        </w:rPr>
        <w:t>»</w:t>
      </w:r>
      <w:r w:rsidRPr="00D84F27">
        <w:rPr>
          <w:color w:val="000000" w:themeColor="text1"/>
          <w:sz w:val="28"/>
          <w:szCs w:val="28"/>
        </w:rPr>
        <w:t xml:space="preserve"> (текст решения опубликован на официальном сайте города Чебоксары (</w:t>
      </w:r>
      <w:hyperlink r:id="rId26" w:tgtFrame="_blank" w:history="1">
        <w:r w:rsidRPr="00D84F27">
          <w:rPr>
            <w:rStyle w:val="a3"/>
            <w:color w:val="000000" w:themeColor="text1"/>
            <w:sz w:val="28"/>
            <w:szCs w:val="28"/>
            <w:u w:val="none"/>
          </w:rPr>
          <w:t>http://www.gcheb.cap.ru/</w:t>
        </w:r>
      </w:hyperlink>
      <w:r w:rsidRPr="00D84F27">
        <w:rPr>
          <w:color w:val="000000" w:themeColor="text1"/>
          <w:sz w:val="28"/>
          <w:szCs w:val="28"/>
        </w:rPr>
        <w:t>) 11.03.2016);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27" w:anchor="/document/26693036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</w:t>
      </w:r>
      <w:r w:rsidR="00DD1DA8" w:rsidRPr="00D84F27">
        <w:rPr>
          <w:rStyle w:val="a4"/>
          <w:i w:val="0"/>
          <w:color w:val="000000" w:themeColor="text1"/>
          <w:sz w:val="28"/>
          <w:szCs w:val="28"/>
        </w:rPr>
        <w:t>администрации</w:t>
      </w:r>
      <w:r w:rsidR="00DD1DA8" w:rsidRPr="00D84F27">
        <w:rPr>
          <w:color w:val="000000" w:themeColor="text1"/>
          <w:sz w:val="28"/>
          <w:szCs w:val="28"/>
        </w:rPr>
        <w:t xml:space="preserve"> </w:t>
      </w:r>
      <w:r w:rsidR="00DD1DA8" w:rsidRPr="00D84F27">
        <w:rPr>
          <w:rStyle w:val="a4"/>
          <w:i w:val="0"/>
          <w:color w:val="000000" w:themeColor="text1"/>
          <w:sz w:val="28"/>
          <w:szCs w:val="28"/>
        </w:rPr>
        <w:t>города</w:t>
      </w:r>
      <w:r w:rsidR="00DD1DA8" w:rsidRPr="00D84F27">
        <w:rPr>
          <w:color w:val="000000" w:themeColor="text1"/>
          <w:sz w:val="28"/>
          <w:szCs w:val="28"/>
        </w:rPr>
        <w:t xml:space="preserve"> </w:t>
      </w:r>
      <w:r w:rsidR="00DD1DA8" w:rsidRPr="00D84F27">
        <w:rPr>
          <w:rStyle w:val="a4"/>
          <w:i w:val="0"/>
          <w:color w:val="000000" w:themeColor="text1"/>
          <w:sz w:val="28"/>
          <w:szCs w:val="28"/>
        </w:rPr>
        <w:t>Чебоксары</w:t>
      </w:r>
      <w:r w:rsidR="00DD1DA8" w:rsidRPr="00D84F27">
        <w:rPr>
          <w:color w:val="000000" w:themeColor="text1"/>
          <w:sz w:val="28"/>
          <w:szCs w:val="28"/>
        </w:rPr>
        <w:t xml:space="preserve"> от 06.06.2013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1776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 xml:space="preserve">О порядке разработки, утверждения и проведения экспертизы </w:t>
      </w:r>
      <w:r w:rsidR="00DD1DA8" w:rsidRPr="00D84F27">
        <w:rPr>
          <w:rStyle w:val="a4"/>
          <w:i w:val="0"/>
          <w:color w:val="000000" w:themeColor="text1"/>
          <w:sz w:val="28"/>
          <w:szCs w:val="28"/>
        </w:rPr>
        <w:t>административных</w:t>
      </w:r>
      <w:r w:rsidR="00DD1DA8" w:rsidRPr="00D84F27">
        <w:rPr>
          <w:color w:val="000000" w:themeColor="text1"/>
          <w:sz w:val="28"/>
          <w:szCs w:val="28"/>
        </w:rPr>
        <w:t xml:space="preserve"> </w:t>
      </w:r>
      <w:r w:rsidR="00DD1DA8" w:rsidRPr="00D84F27">
        <w:rPr>
          <w:rStyle w:val="a4"/>
          <w:i w:val="0"/>
          <w:color w:val="000000" w:themeColor="text1"/>
          <w:sz w:val="28"/>
          <w:szCs w:val="28"/>
        </w:rPr>
        <w:t>регламентов</w:t>
      </w:r>
      <w:r w:rsidR="00DD1DA8" w:rsidRPr="00D84F27">
        <w:rPr>
          <w:color w:val="000000" w:themeColor="text1"/>
          <w:sz w:val="28"/>
          <w:szCs w:val="28"/>
        </w:rPr>
        <w:t xml:space="preserve"> предоставления муниципальных услуг и исполнения муниципальных функций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(текст постановления опубликован в Вестнике органов местного самоуправления города Чебоксары от 28.06.2013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11);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28" w:anchor="/document/26685614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администрации города Чебоксары от 16.10.2013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3391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администрации </w:t>
      </w:r>
      <w:r w:rsidR="00DD1DA8" w:rsidRPr="00D84F27">
        <w:rPr>
          <w:color w:val="000000" w:themeColor="text1"/>
          <w:sz w:val="28"/>
          <w:szCs w:val="28"/>
        </w:rPr>
        <w:lastRenderedPageBreak/>
        <w:t>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(текст документа опубликован в Вестнике органов местного самоуправления города Чебоксары от 30.10.2013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19 (92));</w:t>
      </w:r>
    </w:p>
    <w:p w:rsidR="00DD1DA8" w:rsidRPr="00D84F27" w:rsidRDefault="003E27B1" w:rsidP="003E27B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29" w:anchor="/document/26685616/entry/0" w:history="1">
        <w:r w:rsidR="00DD1DA8" w:rsidRPr="00D84F27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DD1DA8" w:rsidRPr="00D84F27">
        <w:rPr>
          <w:color w:val="000000" w:themeColor="text1"/>
          <w:sz w:val="28"/>
          <w:szCs w:val="28"/>
        </w:rPr>
        <w:t xml:space="preserve"> администрации города Чебоксары от 16.10.2013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 xml:space="preserve"> 3392 </w:t>
      </w:r>
      <w:r w:rsidR="00F83318" w:rsidRPr="00D84F27">
        <w:rPr>
          <w:color w:val="000000" w:themeColor="text1"/>
          <w:sz w:val="28"/>
          <w:szCs w:val="28"/>
        </w:rPr>
        <w:t>«</w:t>
      </w:r>
      <w:r w:rsidR="00DD1DA8" w:rsidRPr="00D84F27">
        <w:rPr>
          <w:color w:val="000000" w:themeColor="text1"/>
          <w:sz w:val="28"/>
          <w:szCs w:val="28"/>
        </w:rPr>
        <w:t>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</w:t>
      </w:r>
      <w:r w:rsidR="00F83318" w:rsidRPr="00D84F27">
        <w:rPr>
          <w:color w:val="000000" w:themeColor="text1"/>
          <w:sz w:val="28"/>
          <w:szCs w:val="28"/>
        </w:rPr>
        <w:t>»</w:t>
      </w:r>
      <w:r w:rsidR="00DD1DA8" w:rsidRPr="00D84F27">
        <w:rPr>
          <w:color w:val="000000" w:themeColor="text1"/>
          <w:sz w:val="28"/>
          <w:szCs w:val="28"/>
        </w:rPr>
        <w:t xml:space="preserve"> (текст документа опубликован в Вестнике органов местного самоуправления города Чебоксары от 30.10.2013 </w:t>
      </w:r>
      <w:r w:rsidR="00F83318" w:rsidRPr="00D84F27">
        <w:rPr>
          <w:color w:val="000000" w:themeColor="text1"/>
          <w:sz w:val="28"/>
          <w:szCs w:val="28"/>
        </w:rPr>
        <w:t>№</w:t>
      </w:r>
      <w:r w:rsidR="00DD1DA8" w:rsidRPr="00D84F27">
        <w:rPr>
          <w:color w:val="000000" w:themeColor="text1"/>
          <w:sz w:val="28"/>
          <w:szCs w:val="28"/>
        </w:rPr>
        <w:t> 19 (92)).</w:t>
      </w:r>
    </w:p>
    <w:p w:rsidR="00246873" w:rsidRPr="00DD1DA8" w:rsidRDefault="00246873" w:rsidP="003E27B1">
      <w:pPr>
        <w:ind w:firstLine="709"/>
        <w:rPr>
          <w:color w:val="000000" w:themeColor="text1"/>
        </w:rPr>
      </w:pPr>
    </w:p>
    <w:sectPr w:rsidR="00246873" w:rsidRPr="00DD1DA8" w:rsidSect="001B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873"/>
    <w:rsid w:val="00095049"/>
    <w:rsid w:val="001B5DD7"/>
    <w:rsid w:val="00246873"/>
    <w:rsid w:val="003D2A61"/>
    <w:rsid w:val="003E27B1"/>
    <w:rsid w:val="00563D21"/>
    <w:rsid w:val="0097382A"/>
    <w:rsid w:val="00D84F27"/>
    <w:rsid w:val="00DD1DA8"/>
    <w:rsid w:val="00DF0B70"/>
    <w:rsid w:val="00F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0CE35-CB17-4EB0-81D6-4092056D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6873"/>
  </w:style>
  <w:style w:type="character" w:styleId="a3">
    <w:name w:val="Hyperlink"/>
    <w:basedOn w:val="a0"/>
    <w:uiPriority w:val="99"/>
    <w:semiHidden/>
    <w:unhideWhenUsed/>
    <w:rsid w:val="00246873"/>
    <w:rPr>
      <w:color w:val="0000FF"/>
      <w:u w:val="single"/>
    </w:rPr>
  </w:style>
  <w:style w:type="character" w:styleId="a4">
    <w:name w:val="Emphasis"/>
    <w:basedOn w:val="a0"/>
    <w:uiPriority w:val="20"/>
    <w:qFormat/>
    <w:rsid w:val="00246873"/>
    <w:rPr>
      <w:i/>
      <w:iCs/>
    </w:rPr>
  </w:style>
  <w:style w:type="paragraph" w:customStyle="1" w:styleId="s16">
    <w:name w:val="s_16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www.gcheb.ca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publication.pravo.gov.ru/SignatoryAuthorityBlock/subjects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publication.pravo.gov.ru/SignatoryAuthorityBlock/subjects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publication.pravo.gov.ru/SignatoryAuthorityBlock/subjects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1468</Words>
  <Characters>8374</Characters>
  <Application>Microsoft Office Word</Application>
  <DocSecurity>0</DocSecurity>
  <Lines>69</Lines>
  <Paragraphs>19</Paragraphs>
  <ScaleCrop>false</ScaleCrop>
  <Company>Управление территориального планирования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ТВ</dc:creator>
  <cp:keywords/>
  <dc:description/>
  <cp:lastModifiedBy>RePack by Diakov</cp:lastModifiedBy>
  <cp:revision>7</cp:revision>
  <dcterms:created xsi:type="dcterms:W3CDTF">2019-02-25T07:11:00Z</dcterms:created>
  <dcterms:modified xsi:type="dcterms:W3CDTF">2019-02-26T04:21:00Z</dcterms:modified>
</cp:coreProperties>
</file>